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867B7" w14:textId="7193FC46" w:rsidR="00A34589" w:rsidRDefault="008B2F18" w:rsidP="008B2F18">
      <w:pPr>
        <w:jc w:val="center"/>
      </w:pPr>
      <w:r w:rsidRPr="008B2F18">
        <w:rPr>
          <w:noProof/>
        </w:rPr>
        <w:drawing>
          <wp:inline distT="0" distB="0" distL="0" distR="0" wp14:anchorId="228350B2" wp14:editId="53013D28">
            <wp:extent cx="302895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28950" cy="1009650"/>
                    </a:xfrm>
                    <a:prstGeom prst="rect">
                      <a:avLst/>
                    </a:prstGeom>
                  </pic:spPr>
                </pic:pic>
              </a:graphicData>
            </a:graphic>
          </wp:inline>
        </w:drawing>
      </w:r>
    </w:p>
    <w:p w14:paraId="5541F3FA" w14:textId="14BA6302" w:rsidR="008B2F18" w:rsidRDefault="008B4B1E" w:rsidP="008B2F18">
      <w:pPr>
        <w:jc w:val="center"/>
        <w:rPr>
          <w:b/>
          <w:color w:val="FF0000"/>
          <w:sz w:val="40"/>
          <w:szCs w:val="40"/>
        </w:rPr>
      </w:pPr>
      <w:r w:rsidRPr="008B4B1E">
        <w:rPr>
          <w:b/>
          <w:color w:val="FF0000"/>
          <w:sz w:val="40"/>
          <w:szCs w:val="40"/>
        </w:rPr>
        <w:t>RSJLPB001</w:t>
      </w:r>
      <w:r w:rsidR="008B2F18">
        <w:rPr>
          <w:b/>
          <w:color w:val="FF0000"/>
          <w:sz w:val="40"/>
          <w:szCs w:val="40"/>
        </w:rPr>
        <w:t xml:space="preserve"> </w:t>
      </w:r>
      <w:r w:rsidR="008B2F18" w:rsidRPr="008B2F18">
        <w:rPr>
          <w:b/>
          <w:color w:val="FF0000"/>
          <w:sz w:val="40"/>
          <w:szCs w:val="40"/>
        </w:rPr>
        <w:t xml:space="preserve">2018 JEEP JL Custom Pillar Mount Bracket holds (2) or (4) cubes and auxiliary spots on Left and </w:t>
      </w:r>
      <w:bookmarkStart w:id="0" w:name="_GoBack"/>
      <w:bookmarkEnd w:id="0"/>
      <w:r w:rsidR="008B2F18" w:rsidRPr="008B2F18">
        <w:rPr>
          <w:b/>
          <w:color w:val="FF0000"/>
          <w:sz w:val="40"/>
          <w:szCs w:val="40"/>
        </w:rPr>
        <w:t>Right Side - Made in USA</w:t>
      </w:r>
      <w:r w:rsidR="008B2F18">
        <w:rPr>
          <w:b/>
          <w:color w:val="FF0000"/>
          <w:sz w:val="40"/>
          <w:szCs w:val="40"/>
        </w:rPr>
        <w:t xml:space="preserve"> Install Instructions </w:t>
      </w:r>
    </w:p>
    <w:p w14:paraId="2D51A433" w14:textId="32EE8BAC" w:rsidR="008B2F18" w:rsidRDefault="008B2F18" w:rsidP="008B2F18">
      <w:pPr>
        <w:jc w:val="center"/>
        <w:rPr>
          <w:b/>
          <w:sz w:val="40"/>
          <w:szCs w:val="40"/>
        </w:rPr>
      </w:pPr>
      <w:r w:rsidRPr="008B2F18">
        <w:rPr>
          <w:noProof/>
        </w:rPr>
        <w:drawing>
          <wp:inline distT="0" distB="0" distL="0" distR="0" wp14:anchorId="2D752C43" wp14:editId="589BE2ED">
            <wp:extent cx="1460500" cy="97444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73849" cy="983354"/>
                    </a:xfrm>
                    <a:prstGeom prst="rect">
                      <a:avLst/>
                    </a:prstGeom>
                  </pic:spPr>
                </pic:pic>
              </a:graphicData>
            </a:graphic>
          </wp:inline>
        </w:drawing>
      </w:r>
      <w:r>
        <w:rPr>
          <w:b/>
          <w:sz w:val="40"/>
          <w:szCs w:val="40"/>
        </w:rPr>
        <w:t xml:space="preserve">  </w:t>
      </w:r>
      <w:r w:rsidRPr="008B2F18">
        <w:rPr>
          <w:noProof/>
        </w:rPr>
        <w:drawing>
          <wp:inline distT="0" distB="0" distL="0" distR="0" wp14:anchorId="2293C82E" wp14:editId="60A591C8">
            <wp:extent cx="1446641" cy="9652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4511" cy="970451"/>
                    </a:xfrm>
                    <a:prstGeom prst="rect">
                      <a:avLst/>
                    </a:prstGeom>
                  </pic:spPr>
                </pic:pic>
              </a:graphicData>
            </a:graphic>
          </wp:inline>
        </w:drawing>
      </w:r>
    </w:p>
    <w:p w14:paraId="0471143D" w14:textId="21FED25E" w:rsidR="008B2F18" w:rsidRDefault="008B2F18" w:rsidP="008B2F18">
      <w:pPr>
        <w:pStyle w:val="ListParagraph"/>
        <w:numPr>
          <w:ilvl w:val="0"/>
          <w:numId w:val="1"/>
        </w:numPr>
        <w:rPr>
          <w:b/>
          <w:sz w:val="32"/>
          <w:szCs w:val="32"/>
        </w:rPr>
      </w:pPr>
      <w:r>
        <w:rPr>
          <w:b/>
          <w:sz w:val="32"/>
          <w:szCs w:val="32"/>
        </w:rPr>
        <w:t xml:space="preserve">Unscrew and remove factory hex bolts both fender side and </w:t>
      </w:r>
      <w:r w:rsidR="001C777E">
        <w:rPr>
          <w:b/>
          <w:sz w:val="32"/>
          <w:szCs w:val="32"/>
        </w:rPr>
        <w:t>wiper cowl bolts.</w:t>
      </w:r>
    </w:p>
    <w:p w14:paraId="47D92EE6" w14:textId="09C41843" w:rsidR="001C777E" w:rsidRDefault="001C777E" w:rsidP="001C777E">
      <w:pPr>
        <w:pStyle w:val="ListParagraph"/>
        <w:rPr>
          <w:b/>
          <w:sz w:val="32"/>
          <w:szCs w:val="32"/>
        </w:rPr>
      </w:pPr>
      <w:r>
        <w:rPr>
          <w:noProof/>
        </w:rPr>
        <w:drawing>
          <wp:inline distT="0" distB="0" distL="0" distR="0" wp14:anchorId="5027CE82" wp14:editId="0D597BE5">
            <wp:extent cx="1624226" cy="1218170"/>
            <wp:effectExtent l="0" t="6667" r="7937" b="793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648385" cy="1236289"/>
                    </a:xfrm>
                    <a:prstGeom prst="rect">
                      <a:avLst/>
                    </a:prstGeom>
                    <a:noFill/>
                    <a:ln>
                      <a:noFill/>
                    </a:ln>
                  </pic:spPr>
                </pic:pic>
              </a:graphicData>
            </a:graphic>
          </wp:inline>
        </w:drawing>
      </w:r>
      <w:r>
        <w:rPr>
          <w:b/>
          <w:sz w:val="32"/>
          <w:szCs w:val="32"/>
        </w:rPr>
        <w:t xml:space="preserve">  </w:t>
      </w:r>
      <w:r>
        <w:rPr>
          <w:noProof/>
        </w:rPr>
        <w:drawing>
          <wp:inline distT="0" distB="0" distL="0" distR="0" wp14:anchorId="59BF921B" wp14:editId="11F23721">
            <wp:extent cx="1624860" cy="1218644"/>
            <wp:effectExtent l="0" t="6668" r="7303" b="730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645230" cy="1233921"/>
                    </a:xfrm>
                    <a:prstGeom prst="rect">
                      <a:avLst/>
                    </a:prstGeom>
                    <a:noFill/>
                    <a:ln>
                      <a:noFill/>
                    </a:ln>
                  </pic:spPr>
                </pic:pic>
              </a:graphicData>
            </a:graphic>
          </wp:inline>
        </w:drawing>
      </w:r>
      <w:r>
        <w:rPr>
          <w:b/>
          <w:sz w:val="32"/>
          <w:szCs w:val="32"/>
        </w:rPr>
        <w:t xml:space="preserve">  </w:t>
      </w:r>
      <w:r>
        <w:rPr>
          <w:noProof/>
        </w:rPr>
        <w:drawing>
          <wp:inline distT="0" distB="0" distL="0" distR="0" wp14:anchorId="0925CFD2" wp14:editId="7730FC3F">
            <wp:extent cx="1615231" cy="1211423"/>
            <wp:effectExtent l="0" t="762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634623" cy="1225967"/>
                    </a:xfrm>
                    <a:prstGeom prst="rect">
                      <a:avLst/>
                    </a:prstGeom>
                    <a:noFill/>
                    <a:ln>
                      <a:noFill/>
                    </a:ln>
                  </pic:spPr>
                </pic:pic>
              </a:graphicData>
            </a:graphic>
          </wp:inline>
        </w:drawing>
      </w:r>
    </w:p>
    <w:p w14:paraId="42E382B4" w14:textId="6F1F48CB" w:rsidR="001C777E" w:rsidRDefault="001C777E" w:rsidP="001C777E">
      <w:pPr>
        <w:pStyle w:val="ListParagraph"/>
        <w:rPr>
          <w:b/>
          <w:sz w:val="32"/>
          <w:szCs w:val="32"/>
        </w:rPr>
      </w:pPr>
    </w:p>
    <w:p w14:paraId="1E38777A" w14:textId="7CEE1E93" w:rsidR="001C777E" w:rsidRDefault="001C777E" w:rsidP="001C777E">
      <w:pPr>
        <w:pStyle w:val="ListParagraph"/>
        <w:numPr>
          <w:ilvl w:val="0"/>
          <w:numId w:val="1"/>
        </w:numPr>
        <w:rPr>
          <w:b/>
          <w:sz w:val="32"/>
          <w:szCs w:val="32"/>
        </w:rPr>
      </w:pPr>
      <w:r>
        <w:rPr>
          <w:b/>
          <w:sz w:val="32"/>
          <w:szCs w:val="32"/>
        </w:rPr>
        <w:t xml:space="preserve">Mount desired 3x3 cubes on existing holes on top of the brackets You may do two sets on each bracket or you can do on pair plus </w:t>
      </w:r>
      <w:r w:rsidR="00845955">
        <w:rPr>
          <w:b/>
          <w:sz w:val="32"/>
          <w:szCs w:val="32"/>
        </w:rPr>
        <w:t xml:space="preserve">52-inch </w:t>
      </w:r>
      <w:r>
        <w:rPr>
          <w:b/>
          <w:sz w:val="32"/>
          <w:szCs w:val="32"/>
        </w:rPr>
        <w:t>light bar along with our hood mount bracket (</w:t>
      </w:r>
      <w:r w:rsidRPr="001C777E">
        <w:rPr>
          <w:b/>
          <w:sz w:val="32"/>
          <w:szCs w:val="32"/>
        </w:rPr>
        <w:t>RSJL50240</w:t>
      </w:r>
      <w:r>
        <w:rPr>
          <w:b/>
          <w:sz w:val="32"/>
          <w:szCs w:val="32"/>
        </w:rPr>
        <w:t>)</w:t>
      </w:r>
      <w:r w:rsidR="00845955">
        <w:rPr>
          <w:b/>
          <w:sz w:val="32"/>
          <w:szCs w:val="32"/>
        </w:rPr>
        <w:t>.</w:t>
      </w:r>
    </w:p>
    <w:p w14:paraId="15C7D6FA" w14:textId="7593BCEA" w:rsidR="00845955" w:rsidRDefault="00845955" w:rsidP="00845955">
      <w:pPr>
        <w:pStyle w:val="ListParagraph"/>
        <w:jc w:val="center"/>
        <w:rPr>
          <w:b/>
          <w:sz w:val="32"/>
          <w:szCs w:val="32"/>
        </w:rPr>
      </w:pPr>
      <w:r>
        <w:rPr>
          <w:noProof/>
        </w:rPr>
        <w:drawing>
          <wp:inline distT="0" distB="0" distL="0" distR="0" wp14:anchorId="64F383EC" wp14:editId="7897E0B0">
            <wp:extent cx="1536704" cy="11525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7262" cy="1152944"/>
                    </a:xfrm>
                    <a:prstGeom prst="rect">
                      <a:avLst/>
                    </a:prstGeom>
                    <a:noFill/>
                    <a:ln>
                      <a:noFill/>
                    </a:ln>
                  </pic:spPr>
                </pic:pic>
              </a:graphicData>
            </a:graphic>
          </wp:inline>
        </w:drawing>
      </w:r>
    </w:p>
    <w:p w14:paraId="3FC35C50" w14:textId="3B1F1F3F" w:rsidR="00845955" w:rsidRDefault="00845955" w:rsidP="00845955">
      <w:pPr>
        <w:pStyle w:val="ListParagraph"/>
        <w:numPr>
          <w:ilvl w:val="0"/>
          <w:numId w:val="1"/>
        </w:numPr>
        <w:rPr>
          <w:b/>
          <w:sz w:val="32"/>
          <w:szCs w:val="32"/>
        </w:rPr>
      </w:pPr>
      <w:r>
        <w:rPr>
          <w:b/>
          <w:sz w:val="32"/>
          <w:szCs w:val="32"/>
        </w:rPr>
        <w:lastRenderedPageBreak/>
        <w:t xml:space="preserve">Once the 3x3 cubes have been mounted, use supplied spacers and bolts to mount bracket to the vehicle. The longer spacers are for the two existing holes on the wiper cowl the other smaller spacers go to the </w:t>
      </w:r>
      <w:r w:rsidR="008B491B">
        <w:rPr>
          <w:b/>
          <w:sz w:val="32"/>
          <w:szCs w:val="32"/>
        </w:rPr>
        <w:t>fender side existing holes.</w:t>
      </w:r>
    </w:p>
    <w:p w14:paraId="33FE99B7" w14:textId="0C59FBFD" w:rsidR="008B491B" w:rsidRDefault="008B491B" w:rsidP="008B491B">
      <w:pPr>
        <w:pStyle w:val="ListParagraph"/>
        <w:rPr>
          <w:b/>
          <w:sz w:val="32"/>
          <w:szCs w:val="32"/>
        </w:rPr>
      </w:pPr>
      <w:r>
        <w:rPr>
          <w:noProof/>
        </w:rPr>
        <w:drawing>
          <wp:inline distT="0" distB="0" distL="0" distR="0" wp14:anchorId="6B6DC48F" wp14:editId="2C7773E1">
            <wp:extent cx="1841500" cy="1381126"/>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957" cy="1382219"/>
                    </a:xfrm>
                    <a:prstGeom prst="rect">
                      <a:avLst/>
                    </a:prstGeom>
                    <a:noFill/>
                    <a:ln>
                      <a:noFill/>
                    </a:ln>
                  </pic:spPr>
                </pic:pic>
              </a:graphicData>
            </a:graphic>
          </wp:inline>
        </w:drawing>
      </w:r>
      <w:r>
        <w:rPr>
          <w:b/>
          <w:sz w:val="32"/>
          <w:szCs w:val="32"/>
        </w:rPr>
        <w:t>Fender Side bolts and spacers.</w:t>
      </w:r>
    </w:p>
    <w:p w14:paraId="13835EDB" w14:textId="6B85797A" w:rsidR="008B491B" w:rsidRDefault="008B491B" w:rsidP="008B491B">
      <w:pPr>
        <w:pStyle w:val="ListParagraph"/>
        <w:rPr>
          <w:b/>
          <w:sz w:val="32"/>
          <w:szCs w:val="32"/>
        </w:rPr>
      </w:pPr>
      <w:r>
        <w:rPr>
          <w:noProof/>
        </w:rPr>
        <w:drawing>
          <wp:inline distT="0" distB="0" distL="0" distR="0" wp14:anchorId="570D3E80" wp14:editId="4B441947">
            <wp:extent cx="1841500" cy="13811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688" cy="1381266"/>
                    </a:xfrm>
                    <a:prstGeom prst="rect">
                      <a:avLst/>
                    </a:prstGeom>
                    <a:noFill/>
                    <a:ln>
                      <a:noFill/>
                    </a:ln>
                  </pic:spPr>
                </pic:pic>
              </a:graphicData>
            </a:graphic>
          </wp:inline>
        </w:drawing>
      </w:r>
      <w:r>
        <w:rPr>
          <w:noProof/>
        </w:rPr>
        <w:drawing>
          <wp:inline distT="0" distB="0" distL="0" distR="0" wp14:anchorId="59A6E09D" wp14:editId="1AAC798A">
            <wp:extent cx="1738347" cy="1303760"/>
            <wp:effectExtent l="762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46228" cy="1309670"/>
                    </a:xfrm>
                    <a:prstGeom prst="rect">
                      <a:avLst/>
                    </a:prstGeom>
                    <a:noFill/>
                    <a:ln>
                      <a:noFill/>
                    </a:ln>
                  </pic:spPr>
                </pic:pic>
              </a:graphicData>
            </a:graphic>
          </wp:inline>
        </w:drawing>
      </w:r>
      <w:r>
        <w:rPr>
          <w:b/>
          <w:sz w:val="32"/>
          <w:szCs w:val="32"/>
        </w:rPr>
        <w:t xml:space="preserve"> </w:t>
      </w:r>
      <w:r w:rsidRPr="008B491B">
        <w:rPr>
          <w:b/>
          <w:sz w:val="32"/>
          <w:szCs w:val="32"/>
        </w:rPr>
        <w:t>Wiper cowl spacers and bolts on the hood.</w:t>
      </w:r>
    </w:p>
    <w:p w14:paraId="7A9229F7" w14:textId="77777777" w:rsidR="00990550" w:rsidRDefault="00990550" w:rsidP="008B491B">
      <w:pPr>
        <w:pStyle w:val="ListParagraph"/>
        <w:rPr>
          <w:b/>
          <w:sz w:val="32"/>
          <w:szCs w:val="32"/>
        </w:rPr>
      </w:pPr>
    </w:p>
    <w:p w14:paraId="41BEA4C9" w14:textId="77777777" w:rsidR="00990550" w:rsidRDefault="008B491B" w:rsidP="008B491B">
      <w:pPr>
        <w:pStyle w:val="ListParagraph"/>
        <w:numPr>
          <w:ilvl w:val="0"/>
          <w:numId w:val="1"/>
        </w:numPr>
        <w:rPr>
          <w:b/>
          <w:sz w:val="32"/>
          <w:szCs w:val="32"/>
        </w:rPr>
      </w:pPr>
      <w:r>
        <w:rPr>
          <w:b/>
          <w:sz w:val="32"/>
          <w:szCs w:val="32"/>
        </w:rPr>
        <w:t xml:space="preserve">Now you may assemble brackets to the vehicle, hand tighten only until you run the wires through the </w:t>
      </w:r>
      <w:r w:rsidR="00990550">
        <w:rPr>
          <w:b/>
          <w:sz w:val="32"/>
          <w:szCs w:val="32"/>
        </w:rPr>
        <w:t>crevasse</w:t>
      </w:r>
      <w:r>
        <w:rPr>
          <w:b/>
          <w:sz w:val="32"/>
          <w:szCs w:val="32"/>
        </w:rPr>
        <w:t xml:space="preserve"> between the wiper cowl and fender side</w:t>
      </w:r>
      <w:r w:rsidR="00990550">
        <w:rPr>
          <w:b/>
          <w:sz w:val="32"/>
          <w:szCs w:val="32"/>
        </w:rPr>
        <w:t>.</w:t>
      </w:r>
    </w:p>
    <w:p w14:paraId="63F2F875" w14:textId="25E51234" w:rsidR="008B491B" w:rsidRDefault="008B491B" w:rsidP="00990550">
      <w:pPr>
        <w:pStyle w:val="ListParagraph"/>
        <w:rPr>
          <w:b/>
          <w:sz w:val="32"/>
          <w:szCs w:val="32"/>
        </w:rPr>
      </w:pPr>
      <w:r>
        <w:rPr>
          <w:b/>
          <w:sz w:val="32"/>
          <w:szCs w:val="32"/>
        </w:rPr>
        <w:t xml:space="preserve"> </w:t>
      </w:r>
      <w:r w:rsidR="00990550">
        <w:rPr>
          <w:noProof/>
        </w:rPr>
        <w:drawing>
          <wp:inline distT="0" distB="0" distL="0" distR="0" wp14:anchorId="620D16D8" wp14:editId="0E8B1751">
            <wp:extent cx="1790700" cy="1343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91177" cy="1343383"/>
                    </a:xfrm>
                    <a:prstGeom prst="rect">
                      <a:avLst/>
                    </a:prstGeom>
                    <a:noFill/>
                    <a:ln>
                      <a:noFill/>
                    </a:ln>
                  </pic:spPr>
                </pic:pic>
              </a:graphicData>
            </a:graphic>
          </wp:inline>
        </w:drawing>
      </w:r>
      <w:r w:rsidR="00990550">
        <w:rPr>
          <w:noProof/>
        </w:rPr>
        <w:drawing>
          <wp:inline distT="0" distB="0" distL="0" distR="0" wp14:anchorId="340EEBB2" wp14:editId="4CDBC36D">
            <wp:extent cx="1780751" cy="13355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781" cy="1339336"/>
                    </a:xfrm>
                    <a:prstGeom prst="rect">
                      <a:avLst/>
                    </a:prstGeom>
                    <a:noFill/>
                    <a:ln>
                      <a:noFill/>
                    </a:ln>
                  </pic:spPr>
                </pic:pic>
              </a:graphicData>
            </a:graphic>
          </wp:inline>
        </w:drawing>
      </w:r>
      <w:r w:rsidR="00990550">
        <w:rPr>
          <w:noProof/>
        </w:rPr>
        <w:drawing>
          <wp:inline distT="0" distB="0" distL="0" distR="0" wp14:anchorId="49DDEF53" wp14:editId="64543CE8">
            <wp:extent cx="2041737" cy="1531302"/>
            <wp:effectExtent l="762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46942" cy="1535206"/>
                    </a:xfrm>
                    <a:prstGeom prst="rect">
                      <a:avLst/>
                    </a:prstGeom>
                    <a:noFill/>
                    <a:ln>
                      <a:noFill/>
                    </a:ln>
                  </pic:spPr>
                </pic:pic>
              </a:graphicData>
            </a:graphic>
          </wp:inline>
        </w:drawing>
      </w:r>
    </w:p>
    <w:p w14:paraId="59F43301" w14:textId="75F58F77" w:rsidR="00990550" w:rsidRDefault="00F93578" w:rsidP="00F93578">
      <w:pPr>
        <w:pStyle w:val="ListParagraph"/>
        <w:numPr>
          <w:ilvl w:val="0"/>
          <w:numId w:val="1"/>
        </w:numPr>
        <w:rPr>
          <w:b/>
          <w:sz w:val="32"/>
          <w:szCs w:val="32"/>
        </w:rPr>
      </w:pPr>
      <w:r>
        <w:rPr>
          <w:b/>
          <w:sz w:val="32"/>
          <w:szCs w:val="32"/>
        </w:rPr>
        <w:lastRenderedPageBreak/>
        <w:t xml:space="preserve">Once you have ran the wire and relay harness, and mounted the switch in desired location, test the cubes to make sure they are functional. Now you can tighten the bolts down. As a specified earlier you can use or 52-inch light bar and bracket to finish off the great look on the jeep part # </w:t>
      </w:r>
      <w:r w:rsidRPr="00F93578">
        <w:rPr>
          <w:b/>
          <w:sz w:val="32"/>
          <w:szCs w:val="32"/>
        </w:rPr>
        <w:t>RSJL50240</w:t>
      </w:r>
      <w:r>
        <w:rPr>
          <w:b/>
          <w:sz w:val="32"/>
          <w:szCs w:val="32"/>
        </w:rPr>
        <w:t>.</w:t>
      </w:r>
    </w:p>
    <w:p w14:paraId="1F370EDD" w14:textId="77777777" w:rsidR="00F93578" w:rsidRPr="00F93578" w:rsidRDefault="00F93578" w:rsidP="00F93578">
      <w:pPr>
        <w:pStyle w:val="ListParagraph"/>
        <w:rPr>
          <w:b/>
          <w:sz w:val="32"/>
          <w:szCs w:val="32"/>
        </w:rPr>
      </w:pPr>
    </w:p>
    <w:p w14:paraId="3F1CEA16" w14:textId="2F881EAA" w:rsidR="00990550" w:rsidRDefault="00F93578" w:rsidP="00990550">
      <w:pPr>
        <w:rPr>
          <w:b/>
          <w:sz w:val="32"/>
          <w:szCs w:val="32"/>
        </w:rPr>
      </w:pPr>
      <w:r>
        <w:rPr>
          <w:noProof/>
        </w:rPr>
        <w:drawing>
          <wp:inline distT="0" distB="0" distL="0" distR="0" wp14:anchorId="104D3CF7" wp14:editId="72292548">
            <wp:extent cx="2908300" cy="218122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696" cy="2181522"/>
                    </a:xfrm>
                    <a:prstGeom prst="rect">
                      <a:avLst/>
                    </a:prstGeom>
                    <a:noFill/>
                    <a:ln>
                      <a:noFill/>
                    </a:ln>
                  </pic:spPr>
                </pic:pic>
              </a:graphicData>
            </a:graphic>
          </wp:inline>
        </w:drawing>
      </w:r>
      <w:r>
        <w:rPr>
          <w:b/>
          <w:sz w:val="32"/>
          <w:szCs w:val="32"/>
        </w:rPr>
        <w:t xml:space="preserve"> </w:t>
      </w:r>
      <w:r>
        <w:rPr>
          <w:noProof/>
        </w:rPr>
        <w:drawing>
          <wp:inline distT="0" distB="0" distL="0" distR="0" wp14:anchorId="3B8B2D80" wp14:editId="0CEAC90C">
            <wp:extent cx="2952326" cy="221424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4298" cy="2215724"/>
                    </a:xfrm>
                    <a:prstGeom prst="rect">
                      <a:avLst/>
                    </a:prstGeom>
                    <a:noFill/>
                    <a:ln>
                      <a:noFill/>
                    </a:ln>
                  </pic:spPr>
                </pic:pic>
              </a:graphicData>
            </a:graphic>
          </wp:inline>
        </w:drawing>
      </w:r>
    </w:p>
    <w:p w14:paraId="140D1BA1" w14:textId="090DC945" w:rsidR="00F93578" w:rsidRDefault="00F93578" w:rsidP="00F93578">
      <w:pPr>
        <w:jc w:val="center"/>
        <w:rPr>
          <w:b/>
          <w:sz w:val="32"/>
          <w:szCs w:val="32"/>
        </w:rPr>
      </w:pPr>
      <w:r>
        <w:rPr>
          <w:noProof/>
        </w:rPr>
        <w:drawing>
          <wp:inline distT="0" distB="0" distL="0" distR="0" wp14:anchorId="0C1C4685" wp14:editId="6889C9C0">
            <wp:extent cx="3790950" cy="28432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1557" cy="2843668"/>
                    </a:xfrm>
                    <a:prstGeom prst="rect">
                      <a:avLst/>
                    </a:prstGeom>
                    <a:noFill/>
                    <a:ln>
                      <a:noFill/>
                    </a:ln>
                  </pic:spPr>
                </pic:pic>
              </a:graphicData>
            </a:graphic>
          </wp:inline>
        </w:drawing>
      </w:r>
    </w:p>
    <w:p w14:paraId="70EF1742" w14:textId="63F3C9E0" w:rsidR="00F93578" w:rsidRPr="00FD187B" w:rsidRDefault="00F93578" w:rsidP="00F93578">
      <w:pPr>
        <w:jc w:val="center"/>
        <w:rPr>
          <w:b/>
          <w:color w:val="FF0000"/>
          <w:sz w:val="32"/>
          <w:szCs w:val="32"/>
        </w:rPr>
      </w:pPr>
      <w:r w:rsidRPr="00FD187B">
        <w:rPr>
          <w:b/>
          <w:color w:val="FF0000"/>
          <w:sz w:val="32"/>
          <w:szCs w:val="32"/>
        </w:rPr>
        <w:t>Questions please feel free to contact tech support 847-327-0073 ext. 3</w:t>
      </w:r>
    </w:p>
    <w:p w14:paraId="1A948246" w14:textId="7D1D7A5C" w:rsidR="00FD187B" w:rsidRPr="00990550" w:rsidRDefault="00FD187B" w:rsidP="00F93578">
      <w:pPr>
        <w:jc w:val="center"/>
        <w:rPr>
          <w:b/>
          <w:sz w:val="32"/>
          <w:szCs w:val="32"/>
        </w:rPr>
      </w:pPr>
      <w:r>
        <w:rPr>
          <w:b/>
          <w:noProof/>
          <w:sz w:val="32"/>
          <w:szCs w:val="32"/>
        </w:rPr>
        <w:drawing>
          <wp:inline distT="0" distB="0" distL="0" distR="0" wp14:anchorId="6EEC1B06" wp14:editId="6BE54405">
            <wp:extent cx="2417905" cy="839904"/>
            <wp:effectExtent l="0" t="0" r="1905" b="0"/>
            <wp:docPr id="20" name="Picture 20" descr="C:\Users\Sales-3\AppData\Local\Microsoft\Windows\INetCache\Content.MSO\DDEFED64.tmp">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es-3\AppData\Local\Microsoft\Windows\INetCache\Content.MSO\DDEFED6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8508" cy="854008"/>
                    </a:xfrm>
                    <a:prstGeom prst="rect">
                      <a:avLst/>
                    </a:prstGeom>
                    <a:noFill/>
                    <a:ln>
                      <a:noFill/>
                    </a:ln>
                  </pic:spPr>
                </pic:pic>
              </a:graphicData>
            </a:graphic>
          </wp:inline>
        </w:drawing>
      </w:r>
    </w:p>
    <w:sectPr w:rsidR="00FD187B" w:rsidRPr="009905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E3E82"/>
    <w:multiLevelType w:val="hybridMultilevel"/>
    <w:tmpl w:val="67EC2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F18"/>
    <w:rsid w:val="001C777E"/>
    <w:rsid w:val="00274812"/>
    <w:rsid w:val="003E72FF"/>
    <w:rsid w:val="00845955"/>
    <w:rsid w:val="008B2F18"/>
    <w:rsid w:val="008B491B"/>
    <w:rsid w:val="008B4B1E"/>
    <w:rsid w:val="00990550"/>
    <w:rsid w:val="00A34589"/>
    <w:rsid w:val="00C5434C"/>
    <w:rsid w:val="00F93578"/>
    <w:rsid w:val="00FD1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21DBE"/>
  <w15:chartTrackingRefBased/>
  <w15:docId w15:val="{97189CD3-B492-42A0-859F-C7F9228C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F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google.com/url?sa=i&amp;rct=j&amp;q=&amp;esrc=s&amp;source=images&amp;cd=&amp;cad=rja&amp;uact=8&amp;ved=&amp;url=http://weathers.com/race-sport-lighting&amp;psig=AOvVaw0jNpql2F__8mz1OW63sMaM&amp;ust=1546036677155623"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Sales-3</dc:creator>
  <cp:keywords/>
  <dc:description/>
  <cp:lastModifiedBy>Steven Jergensen</cp:lastModifiedBy>
  <cp:revision>4</cp:revision>
  <dcterms:created xsi:type="dcterms:W3CDTF">2018-12-28T15:39:00Z</dcterms:created>
  <dcterms:modified xsi:type="dcterms:W3CDTF">2018-12-28T15:39:00Z</dcterms:modified>
</cp:coreProperties>
</file>